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88" w:type="dxa"/>
        <w:tblInd w:w="-664" w:type="dxa"/>
        <w:tblLook w:val="04A0" w:firstRow="1" w:lastRow="0" w:firstColumn="1" w:lastColumn="0" w:noHBand="0" w:noVBand="1"/>
      </w:tblPr>
      <w:tblGrid>
        <w:gridCol w:w="9988"/>
      </w:tblGrid>
      <w:tr w:rsidR="00FA33D6" w:rsidTr="00833B47">
        <w:tc>
          <w:tcPr>
            <w:tcW w:w="9988" w:type="dxa"/>
            <w:shd w:val="clear" w:color="auto" w:fill="F2F2F2" w:themeFill="background1" w:themeFillShade="F2"/>
          </w:tcPr>
          <w:p w:rsidR="00FA33D6" w:rsidRDefault="00FA33D6" w:rsidP="00833B47">
            <w:pPr>
              <w:pStyle w:val="Heading1"/>
              <w:spacing w:before="120" w:after="0"/>
              <w:ind w:left="360"/>
              <w:jc w:val="center"/>
              <w:outlineLvl w:val="0"/>
              <w:rPr>
                <w:rFonts w:cs="B Titr"/>
                <w:sz w:val="22"/>
                <w:szCs w:val="28"/>
                <w:rtl/>
              </w:rPr>
            </w:pPr>
            <w:bookmarkStart w:id="0" w:name="_Toc48934609"/>
            <w:r>
              <w:rPr>
                <w:rFonts w:cs="B Titr" w:hint="cs"/>
                <w:sz w:val="22"/>
                <w:szCs w:val="28"/>
                <w:rtl/>
              </w:rPr>
              <w:t>تصویر تعهدنامه امضا شده</w:t>
            </w:r>
            <w:bookmarkEnd w:id="0"/>
          </w:p>
          <w:p w:rsidR="00FA33D6" w:rsidRPr="00BC679D" w:rsidRDefault="00FA33D6" w:rsidP="00954688">
            <w:pPr>
              <w:jc w:val="both"/>
              <w:rPr>
                <w:sz w:val="20"/>
                <w:szCs w:val="22"/>
                <w:rtl/>
                <w:lang w:bidi="fa-IR"/>
              </w:rPr>
            </w:pP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متن تعهدنامه زیر 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>باید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 در سربرگ شرکت آماده و توسط مدیرعامل شرکت </w:t>
            </w:r>
            <w:bookmarkStart w:id="1" w:name="_GoBack"/>
            <w:bookmarkEnd w:id="1"/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امضاء و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مهر گردد. بدیهی است که هیچ گونه تغییری در متن بیان شده مجاز نمی باشد.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به درخواست</w:t>
            </w:r>
            <w:r w:rsidRPr="00984553">
              <w:rPr>
                <w:sz w:val="20"/>
                <w:szCs w:val="22"/>
                <w:rtl/>
                <w:lang w:bidi="fa-IR"/>
              </w:rPr>
              <w:softHyphen/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های بدون تعهدنامه ترتیب اثر داده نخواهد شد.</w:t>
            </w:r>
          </w:p>
        </w:tc>
      </w:tr>
      <w:tr w:rsidR="00FA33D6" w:rsidTr="00833B47">
        <w:trPr>
          <w:trHeight w:val="9620"/>
        </w:trPr>
        <w:tc>
          <w:tcPr>
            <w:tcW w:w="9988" w:type="dxa"/>
            <w:shd w:val="clear" w:color="auto" w:fill="FFFFFF" w:themeFill="background1"/>
          </w:tcPr>
          <w:p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باسمه تعالی</w:t>
            </w:r>
          </w:p>
          <w:p w:rsidR="00FA33D6" w:rsidRPr="00506C30" w:rsidRDefault="00FA33D6" w:rsidP="00CA20E8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eastAsia"/>
                <w:szCs w:val="24"/>
                <w:rtl/>
              </w:rPr>
              <w:t>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نجانب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.............................................. </w:t>
            </w:r>
            <w:r w:rsidRPr="00506C30">
              <w:rPr>
                <w:rFonts w:cs="B Mitra"/>
                <w:szCs w:val="24"/>
                <w:rtl/>
              </w:rPr>
              <w:t xml:space="preserve">به شماره </w:t>
            </w:r>
            <w:r w:rsidRPr="00506C30">
              <w:rPr>
                <w:rFonts w:cs="B Mitra" w:hint="cs"/>
                <w:szCs w:val="24"/>
                <w:rtl/>
              </w:rPr>
              <w:t>ملی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.........................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="00CA20E8">
              <w:rPr>
                <w:rFonts w:cs="B Mitra" w:hint="cs"/>
                <w:szCs w:val="24"/>
                <w:rtl/>
              </w:rPr>
              <w:t xml:space="preserve">مدیرعامل شرکت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 </w:t>
            </w:r>
            <w:r w:rsidRPr="00506C30">
              <w:rPr>
                <w:rFonts w:cs="B Mitra"/>
                <w:szCs w:val="24"/>
                <w:rtl/>
              </w:rPr>
              <w:t>تأ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د</w:t>
            </w:r>
            <w:r w:rsidRPr="00506C30">
              <w:rPr>
                <w:rFonts w:cs="B Mitra"/>
                <w:szCs w:val="24"/>
                <w:rtl/>
              </w:rPr>
              <w:t xml:space="preserve">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 که</w:t>
            </w:r>
            <w:r w:rsidRPr="00506C30">
              <w:rPr>
                <w:rFonts w:cs="B Mitra" w:hint="cs"/>
                <w:szCs w:val="24"/>
                <w:rtl/>
              </w:rPr>
              <w:t>: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 xml:space="preserve">1. </w:t>
            </w:r>
            <w:r w:rsidRPr="00506C30">
              <w:rPr>
                <w:rFonts w:cs="B Mitra"/>
                <w:szCs w:val="24"/>
                <w:rtl/>
              </w:rPr>
              <w:t>کل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ه</w:t>
            </w:r>
            <w:r w:rsidRPr="00506C30"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پاسخ</w:t>
            </w:r>
            <w:r w:rsidRPr="00506C30"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cs"/>
                <w:szCs w:val="24"/>
                <w:rtl/>
              </w:rPr>
              <w:t xml:space="preserve">های بیان شده در این پرسشنامه کاملا دقیق و بدون هرگونه </w:t>
            </w:r>
            <w:r w:rsidRPr="00506C30">
              <w:rPr>
                <w:rFonts w:cs="B Mitra"/>
                <w:szCs w:val="24"/>
                <w:rtl/>
              </w:rPr>
              <w:t>خلاف واقع و</w:t>
            </w:r>
            <w:r w:rsidRPr="00506C30">
              <w:rPr>
                <w:rFonts w:ascii="Calibri" w:hAnsi="Calibri" w:cs="Calibri" w:hint="cs"/>
                <w:szCs w:val="24"/>
                <w:rtl/>
              </w:rPr>
              <w:t> </w:t>
            </w:r>
            <w:r w:rsidRPr="00506C30">
              <w:rPr>
                <w:rFonts w:cs="B Mitra"/>
                <w:szCs w:val="24"/>
                <w:rtl/>
              </w:rPr>
              <w:t>کتمان حقیقت</w:t>
            </w:r>
            <w:r w:rsidRPr="00506C30">
              <w:rPr>
                <w:rFonts w:cs="B Mitra" w:hint="cs"/>
                <w:szCs w:val="24"/>
                <w:rtl/>
              </w:rPr>
              <w:t xml:space="preserve"> ارائه شده است.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2.  پس از ارائه این پرسشنامه، هرگونه تغییر اساسی در پروژه</w:t>
            </w:r>
            <w:r w:rsidRPr="00506C30"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cs"/>
                <w:szCs w:val="24"/>
                <w:rtl/>
              </w:rPr>
              <w:t xml:space="preserve">های مصوب، به عنوان مثال انصراف از انجام پروژه تحقیق و توسعه، تغییرات نفرات کلیدی، تغییر ماهیت پروژه و یا موارد دیگر را حداکثر ظرف مدت 15روز کاری به اطلاع معاونت علمی و فناوری ریاست جمهوری برسانم. 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 xml:space="preserve">بدیهی است که </w:t>
            </w:r>
            <w:r w:rsidRPr="00506C30">
              <w:rPr>
                <w:rFonts w:cs="B Mitra"/>
                <w:szCs w:val="24"/>
                <w:rtl/>
              </w:rPr>
              <w:t>درصورت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اثبات</w:t>
            </w:r>
            <w:r w:rsidRPr="00506C30">
              <w:rPr>
                <w:rFonts w:cs="B Mitra"/>
                <w:szCs w:val="24"/>
                <w:rtl/>
              </w:rPr>
              <w:t xml:space="preserve"> خلاف مندرجات فوق، به 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معاونت علمی و فناوری ریاست جمهوری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شرکت از حمایت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>های مالیاتی در نظر گرفته شده محروم خواهدشد</w:t>
            </w:r>
            <w:r w:rsidRPr="00506C30">
              <w:rPr>
                <w:rFonts w:cs="B Mitra"/>
                <w:szCs w:val="24"/>
                <w:rtl/>
              </w:rPr>
              <w:t xml:space="preserve"> و حق هرگونه اعتراض درخصوص احقاق حقوق مكتسب و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و تع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ن</w:t>
            </w:r>
            <w:r w:rsidRPr="00506C30">
              <w:rPr>
                <w:rFonts w:cs="B Mitra"/>
                <w:szCs w:val="24"/>
                <w:rtl/>
              </w:rPr>
              <w:t xml:space="preserve"> تخلف و مجازات را از خو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ش</w:t>
            </w:r>
            <w:r w:rsidRPr="00506C30">
              <w:rPr>
                <w:rFonts w:cs="B Mitra"/>
                <w:szCs w:val="24"/>
                <w:rtl/>
              </w:rPr>
              <w:t xml:space="preserve"> سلب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. 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نام و نام خانوادگی مدیرعامل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تاریخ</w:t>
            </w:r>
          </w:p>
          <w:p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امضا</w:t>
            </w:r>
          </w:p>
          <w:p w:rsidR="00FA33D6" w:rsidRPr="00F05B0C" w:rsidRDefault="00FA33D6" w:rsidP="00833B47">
            <w:pPr>
              <w:spacing w:before="120" w:line="276" w:lineRule="auto"/>
              <w:ind w:left="144" w:right="144"/>
              <w:rPr>
                <w:szCs w:val="24"/>
                <w:rtl/>
              </w:rPr>
            </w:pPr>
          </w:p>
          <w:p w:rsidR="00FA33D6" w:rsidRPr="00F05B0C" w:rsidRDefault="00FA33D6" w:rsidP="00833B47">
            <w:pPr>
              <w:spacing w:before="120" w:line="276" w:lineRule="auto"/>
              <w:ind w:left="144" w:right="144"/>
              <w:rPr>
                <w:szCs w:val="24"/>
                <w:rtl/>
              </w:rPr>
            </w:pPr>
          </w:p>
          <w:p w:rsidR="00FA33D6" w:rsidRPr="00C5758B" w:rsidRDefault="00FA33D6" w:rsidP="00833B47">
            <w:pPr>
              <w:rPr>
                <w:szCs w:val="24"/>
                <w:rtl/>
              </w:rPr>
            </w:pPr>
          </w:p>
          <w:p w:rsidR="00FA33D6" w:rsidRPr="00C5758B" w:rsidRDefault="00FA33D6" w:rsidP="00833B47">
            <w:pPr>
              <w:rPr>
                <w:szCs w:val="24"/>
                <w:rtl/>
              </w:rPr>
            </w:pPr>
          </w:p>
        </w:tc>
      </w:tr>
    </w:tbl>
    <w:p w:rsidR="00E04B07" w:rsidRDefault="00E04B07" w:rsidP="00FA33D6"/>
    <w:sectPr w:rsidR="00E0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D6"/>
    <w:rsid w:val="00051970"/>
    <w:rsid w:val="00954688"/>
    <w:rsid w:val="00AA52CE"/>
    <w:rsid w:val="00CA20E8"/>
    <w:rsid w:val="00E04B07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5965"/>
  <w15:chartTrackingRefBased/>
  <w15:docId w15:val="{34783B53-4F59-49A2-A58C-AF5AE31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D6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FA33D6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Normal"/>
    <w:link w:val="Heading2Char"/>
    <w:uiPriority w:val="9"/>
    <w:qFormat/>
    <w:rsid w:val="00FA33D6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Normal"/>
    <w:link w:val="Heading3Char"/>
    <w:uiPriority w:val="9"/>
    <w:qFormat/>
    <w:rsid w:val="00FA33D6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Normal"/>
    <w:link w:val="Heading4Char"/>
    <w:qFormat/>
    <w:rsid w:val="00FA33D6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A33D6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A33D6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A33D6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A33D6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FA33D6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FA33D6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A33D6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A33D6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A33D6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A33D6"/>
    <w:rPr>
      <w:rFonts w:ascii="Arial" w:eastAsia="Times New Roman" w:hAnsi="Times New Roman" w:cs="B Nazanin"/>
      <w:b/>
      <w:bCs/>
      <w:i/>
      <w:iCs/>
      <w:sz w:val="18"/>
      <w:szCs w:val="21"/>
    </w:rPr>
  </w:style>
  <w:style w:type="table" w:styleId="TableGrid">
    <w:name w:val="Table Grid"/>
    <w:basedOn w:val="TableNormal"/>
    <w:uiPriority w:val="59"/>
    <w:rsid w:val="00FA33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طالبیان</dc:creator>
  <cp:keywords/>
  <dc:description/>
  <cp:lastModifiedBy>احمد طالبیان</cp:lastModifiedBy>
  <cp:revision>2</cp:revision>
  <dcterms:created xsi:type="dcterms:W3CDTF">2023-02-13T08:00:00Z</dcterms:created>
  <dcterms:modified xsi:type="dcterms:W3CDTF">2023-02-13T08:00:00Z</dcterms:modified>
</cp:coreProperties>
</file>